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90" w:rsidRDefault="00FB6790" w:rsidP="00FB6790">
      <w:pPr>
        <w:pStyle w:val="a3"/>
        <w:shd w:val="clear" w:color="auto" w:fill="F4F4F4"/>
        <w:spacing w:before="90" w:beforeAutospacing="0" w:after="90" w:afterAutospacing="0"/>
        <w:ind w:firstLine="708"/>
        <w:jc w:val="right"/>
        <w:rPr>
          <w:b/>
          <w:color w:val="212529"/>
          <w:sz w:val="32"/>
          <w:szCs w:val="28"/>
        </w:rPr>
      </w:pPr>
    </w:p>
    <w:p w:rsidR="00FB6790" w:rsidRPr="00E82E15" w:rsidRDefault="00FB6790" w:rsidP="00E82E15">
      <w:pPr>
        <w:pStyle w:val="a3"/>
        <w:shd w:val="clear" w:color="auto" w:fill="F4F4F4"/>
        <w:spacing w:before="90" w:beforeAutospacing="0" w:after="90" w:afterAutospacing="0" w:line="276" w:lineRule="auto"/>
        <w:ind w:firstLine="708"/>
        <w:jc w:val="center"/>
        <w:rPr>
          <w:b/>
          <w:color w:val="212529"/>
          <w:sz w:val="32"/>
          <w:szCs w:val="32"/>
        </w:rPr>
      </w:pPr>
      <w:r w:rsidRPr="00E82E15">
        <w:rPr>
          <w:b/>
          <w:color w:val="212529"/>
          <w:sz w:val="32"/>
          <w:szCs w:val="32"/>
        </w:rPr>
        <w:t>Развиваем речь</w:t>
      </w:r>
      <w:r w:rsidR="00E82E15">
        <w:rPr>
          <w:b/>
          <w:color w:val="212529"/>
          <w:sz w:val="32"/>
          <w:szCs w:val="32"/>
        </w:rPr>
        <w:t xml:space="preserve"> ребенка </w:t>
      </w:r>
      <w:r w:rsidRPr="00E82E15">
        <w:rPr>
          <w:b/>
          <w:color w:val="212529"/>
          <w:sz w:val="32"/>
          <w:szCs w:val="32"/>
        </w:rPr>
        <w:t xml:space="preserve"> по дороге в детский сад</w:t>
      </w:r>
    </w:p>
    <w:p w:rsidR="006968C4" w:rsidRPr="00E82E15" w:rsidRDefault="006968C4" w:rsidP="00E82E15">
      <w:pPr>
        <w:pStyle w:val="a3"/>
        <w:shd w:val="clear" w:color="auto" w:fill="F4F4F4"/>
        <w:spacing w:before="90" w:beforeAutospacing="0" w:after="90" w:afterAutospacing="0" w:line="360" w:lineRule="auto"/>
        <w:ind w:firstLine="708"/>
        <w:jc w:val="both"/>
        <w:rPr>
          <w:color w:val="212529"/>
          <w:sz w:val="28"/>
          <w:szCs w:val="28"/>
        </w:rPr>
      </w:pPr>
      <w:r w:rsidRPr="00E82E15">
        <w:rPr>
          <w:color w:val="212529"/>
          <w:sz w:val="28"/>
          <w:szCs w:val="28"/>
        </w:rPr>
        <w:t>Сегодня занятость на работе не позволяет многим родителям уделять достаточное количество времени воспитанию и развитию детей. Чтобы это получалось, необходимо использовать каждую свободную минуту. Предлагаю вашему вниманию интересные и занимательные речевые игры, которые будут способствовать развитию речи ребенка, пока вы добираетесь до детского сада или возвращаетесь  домой.  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  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 Для достижения положительного результата, необходимо играть ежедневно.</w:t>
      </w:r>
    </w:p>
    <w:p w:rsidR="006968C4" w:rsidRPr="00E82E15" w:rsidRDefault="006968C4" w:rsidP="00E82E15">
      <w:pPr>
        <w:pStyle w:val="a3"/>
        <w:shd w:val="clear" w:color="auto" w:fill="F4F4F4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E82E15">
        <w:rPr>
          <w:color w:val="212529"/>
          <w:sz w:val="28"/>
          <w:szCs w:val="28"/>
        </w:rPr>
        <w:t> </w:t>
      </w:r>
      <w:r w:rsidR="007D662B" w:rsidRPr="00E82E15">
        <w:rPr>
          <w:color w:val="212529"/>
          <w:sz w:val="28"/>
          <w:szCs w:val="28"/>
        </w:rPr>
        <w:tab/>
      </w:r>
      <w:r w:rsidRPr="00E82E15">
        <w:rPr>
          <w:color w:val="212529"/>
          <w:sz w:val="28"/>
          <w:szCs w:val="28"/>
        </w:rPr>
        <w:t>Играть и заниматься с ребенком можно не только за столом дома, но и</w:t>
      </w:r>
      <w:r w:rsidRPr="00E82E15">
        <w:rPr>
          <w:rStyle w:val="apple-converted-space"/>
          <w:color w:val="212529"/>
          <w:sz w:val="28"/>
          <w:szCs w:val="28"/>
        </w:rPr>
        <w:t> </w:t>
      </w:r>
      <w:r w:rsidRPr="00E82E15">
        <w:rPr>
          <w:rStyle w:val="a4"/>
          <w:b w:val="0"/>
          <w:bCs w:val="0"/>
          <w:color w:val="212529"/>
          <w:sz w:val="28"/>
          <w:szCs w:val="28"/>
        </w:rPr>
        <w:t>по пути</w:t>
      </w:r>
      <w:r w:rsidRPr="00E82E15">
        <w:rPr>
          <w:rStyle w:val="apple-converted-space"/>
          <w:color w:val="212529"/>
          <w:sz w:val="28"/>
          <w:szCs w:val="28"/>
        </w:rPr>
        <w:t> </w:t>
      </w:r>
      <w:r w:rsidRPr="00E82E15">
        <w:rPr>
          <w:color w:val="212529"/>
          <w:sz w:val="28"/>
          <w:szCs w:val="28"/>
        </w:rPr>
        <w:t>в детский сад.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«Кто или что может это делать?»</w:t>
      </w:r>
      <w:r w:rsidRPr="00E82E15">
        <w:rPr>
          <w:rStyle w:val="c3"/>
          <w:color w:val="000000"/>
          <w:sz w:val="28"/>
          <w:szCs w:val="28"/>
        </w:rPr>
        <w:t> (систематизация словаря)</w:t>
      </w:r>
      <w:r w:rsidRPr="00E82E15">
        <w:rPr>
          <w:color w:val="000000"/>
          <w:sz w:val="28"/>
          <w:szCs w:val="28"/>
        </w:rPr>
        <w:br/>
      </w:r>
      <w:r w:rsidRPr="00E82E15">
        <w:rPr>
          <w:rStyle w:val="c3"/>
          <w:color w:val="000000"/>
          <w:sz w:val="28"/>
          <w:szCs w:val="28"/>
        </w:rPr>
        <w:t xml:space="preserve">Взрослый называет действие, а ребенок подбирает предметы. </w:t>
      </w:r>
      <w:proofErr w:type="gramStart"/>
      <w:r w:rsidRPr="00E82E15">
        <w:rPr>
          <w:rStyle w:val="c3"/>
          <w:color w:val="000000"/>
          <w:sz w:val="28"/>
          <w:szCs w:val="28"/>
        </w:rPr>
        <w:t>Например, слово идет, ребенок подбирает девочка идет, мальчик идет, кошка идет, снег идет и т. д.</w:t>
      </w:r>
      <w:r w:rsidR="007D662B" w:rsidRPr="00E82E15">
        <w:rPr>
          <w:rStyle w:val="c3"/>
          <w:color w:val="000000"/>
          <w:sz w:val="28"/>
          <w:szCs w:val="28"/>
        </w:rPr>
        <w:t xml:space="preserve"> </w:t>
      </w:r>
      <w:r w:rsidRPr="00E82E15">
        <w:rPr>
          <w:rStyle w:val="c3"/>
          <w:color w:val="000000"/>
          <w:sz w:val="28"/>
          <w:szCs w:val="28"/>
        </w:rPr>
        <w:t>Подберите слова к глаголам стоит, сидит, лежит, бежит, плавает, спит, ползает, качается, летает, плавает,…</w:t>
      </w:r>
      <w:proofErr w:type="gramEnd"/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«Что на что похоже</w:t>
      </w:r>
      <w:r w:rsidR="007D662B" w:rsidRPr="00E82E15">
        <w:rPr>
          <w:rStyle w:val="c9"/>
          <w:b/>
          <w:bCs/>
          <w:color w:val="000000"/>
          <w:sz w:val="28"/>
          <w:szCs w:val="28"/>
        </w:rPr>
        <w:t>?</w:t>
      </w:r>
      <w:r w:rsidRPr="00E82E15">
        <w:rPr>
          <w:rStyle w:val="c9"/>
          <w:b/>
          <w:bCs/>
          <w:color w:val="000000"/>
          <w:sz w:val="28"/>
          <w:szCs w:val="28"/>
        </w:rPr>
        <w:t>»</w:t>
      </w:r>
      <w:r w:rsidRPr="00E82E15">
        <w:rPr>
          <w:rStyle w:val="c3"/>
          <w:color w:val="000000"/>
          <w:sz w:val="28"/>
          <w:szCs w:val="28"/>
        </w:rPr>
        <w:t> (развитие связной монологической речи, развитие творческих способностей ребенка)</w:t>
      </w:r>
      <w:r w:rsidRPr="00E82E15">
        <w:rPr>
          <w:color w:val="000000"/>
          <w:sz w:val="28"/>
          <w:szCs w:val="28"/>
        </w:rPr>
        <w:br/>
      </w:r>
      <w:r w:rsidRPr="00E82E15">
        <w:rPr>
          <w:rStyle w:val="c3"/>
          <w:color w:val="000000"/>
          <w:sz w:val="28"/>
          <w:szCs w:val="28"/>
        </w:rPr>
        <w:t>Ребенку предлагается подобрать похожие слова (сравнения)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ind w:left="708" w:firstLine="2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Белый снег похож на…(что?)</w:t>
      </w:r>
      <w:r w:rsidRPr="00E82E15">
        <w:rPr>
          <w:color w:val="000000"/>
          <w:sz w:val="28"/>
          <w:szCs w:val="28"/>
        </w:rPr>
        <w:br/>
      </w:r>
      <w:r w:rsidRPr="00E82E15">
        <w:rPr>
          <w:rStyle w:val="c3"/>
          <w:color w:val="000000"/>
          <w:sz w:val="28"/>
          <w:szCs w:val="28"/>
        </w:rPr>
        <w:t xml:space="preserve">Синий лед похож </w:t>
      </w:r>
      <w:proofErr w:type="gramStart"/>
      <w:r w:rsidRPr="00E82E15">
        <w:rPr>
          <w:rStyle w:val="c3"/>
          <w:color w:val="000000"/>
          <w:sz w:val="28"/>
          <w:szCs w:val="28"/>
        </w:rPr>
        <w:t>на</w:t>
      </w:r>
      <w:proofErr w:type="gramEnd"/>
      <w:r w:rsidRPr="00E82E15">
        <w:rPr>
          <w:rStyle w:val="c3"/>
          <w:color w:val="000000"/>
          <w:sz w:val="28"/>
          <w:szCs w:val="28"/>
        </w:rPr>
        <w:t>… 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Густой туман похож </w:t>
      </w:r>
      <w:proofErr w:type="gramStart"/>
      <w:r w:rsidRPr="00E82E15">
        <w:rPr>
          <w:rStyle w:val="c3"/>
          <w:color w:val="000000"/>
          <w:sz w:val="28"/>
          <w:szCs w:val="28"/>
        </w:rPr>
        <w:t>на</w:t>
      </w:r>
      <w:proofErr w:type="gramEnd"/>
      <w:r w:rsidRPr="00E82E15">
        <w:rPr>
          <w:rStyle w:val="c3"/>
          <w:color w:val="000000"/>
          <w:sz w:val="28"/>
          <w:szCs w:val="28"/>
        </w:rPr>
        <w:t>…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Чистый дождь похож </w:t>
      </w:r>
      <w:proofErr w:type="gramStart"/>
      <w:r w:rsidRPr="00E82E15">
        <w:rPr>
          <w:rStyle w:val="c3"/>
          <w:color w:val="000000"/>
          <w:sz w:val="28"/>
          <w:szCs w:val="28"/>
        </w:rPr>
        <w:t>на</w:t>
      </w:r>
      <w:proofErr w:type="gramEnd"/>
      <w:r w:rsidRPr="00E82E15">
        <w:rPr>
          <w:rStyle w:val="c3"/>
          <w:color w:val="000000"/>
          <w:sz w:val="28"/>
          <w:szCs w:val="28"/>
        </w:rPr>
        <w:t>… 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Блестящая на солнце паутина похожа </w:t>
      </w:r>
      <w:proofErr w:type="gramStart"/>
      <w:r w:rsidRPr="00E82E15">
        <w:rPr>
          <w:rStyle w:val="c3"/>
          <w:color w:val="000000"/>
          <w:sz w:val="28"/>
          <w:szCs w:val="28"/>
        </w:rPr>
        <w:t>на</w:t>
      </w:r>
      <w:proofErr w:type="gramEnd"/>
      <w:r w:rsidRPr="00E82E15">
        <w:rPr>
          <w:rStyle w:val="c3"/>
          <w:color w:val="000000"/>
          <w:sz w:val="28"/>
          <w:szCs w:val="28"/>
        </w:rPr>
        <w:t>… 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День похож </w:t>
      </w:r>
      <w:proofErr w:type="gramStart"/>
      <w:r w:rsidRPr="00E82E15">
        <w:rPr>
          <w:rStyle w:val="c3"/>
          <w:color w:val="000000"/>
          <w:sz w:val="28"/>
          <w:szCs w:val="28"/>
        </w:rPr>
        <w:t>на</w:t>
      </w:r>
      <w:proofErr w:type="gramEnd"/>
      <w:r w:rsidRPr="00E82E15">
        <w:rPr>
          <w:rStyle w:val="c3"/>
          <w:color w:val="000000"/>
          <w:sz w:val="28"/>
          <w:szCs w:val="28"/>
        </w:rPr>
        <w:t>…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«Что для чего</w:t>
      </w:r>
      <w:r w:rsidR="007D662B" w:rsidRPr="00E82E15">
        <w:rPr>
          <w:rStyle w:val="c9"/>
          <w:b/>
          <w:bCs/>
          <w:color w:val="000000"/>
          <w:sz w:val="28"/>
          <w:szCs w:val="28"/>
        </w:rPr>
        <w:t>?</w:t>
      </w:r>
      <w:r w:rsidRPr="00E82E15">
        <w:rPr>
          <w:rStyle w:val="c9"/>
          <w:b/>
          <w:bCs/>
          <w:color w:val="000000"/>
          <w:sz w:val="28"/>
          <w:szCs w:val="28"/>
        </w:rPr>
        <w:t>»</w:t>
      </w:r>
      <w:r w:rsidRPr="00E82E15">
        <w:rPr>
          <w:rStyle w:val="c3"/>
          <w:color w:val="000000"/>
          <w:sz w:val="28"/>
          <w:szCs w:val="28"/>
        </w:rPr>
        <w:t> (активизация в речи сложных слов)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lastRenderedPageBreak/>
        <w:t>Взрослый предлагает вспомнить, где хранятся эти предметы.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хлеб – в хлебнице,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сахар – в сахарнице,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конфеты – в </w:t>
      </w:r>
      <w:proofErr w:type="spellStart"/>
      <w:r w:rsidRPr="00E82E15">
        <w:rPr>
          <w:rStyle w:val="c3"/>
          <w:color w:val="000000"/>
          <w:sz w:val="28"/>
          <w:szCs w:val="28"/>
        </w:rPr>
        <w:t>конфетнице</w:t>
      </w:r>
      <w:proofErr w:type="spellEnd"/>
      <w:r w:rsidRPr="00E82E15">
        <w:rPr>
          <w:rStyle w:val="c3"/>
          <w:color w:val="000000"/>
          <w:sz w:val="28"/>
          <w:szCs w:val="28"/>
        </w:rPr>
        <w:t>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мыло – в мыльнице,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перец - в перечнице,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салат – в салатнице, суп – в супнице,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соус - в соуснице и т. д.</w:t>
      </w:r>
      <w:r w:rsidRPr="00E82E15">
        <w:rPr>
          <w:rStyle w:val="apple-converted-space"/>
          <w:color w:val="000000"/>
          <w:sz w:val="28"/>
          <w:szCs w:val="28"/>
        </w:rPr>
        <w:t> </w:t>
      </w:r>
      <w:r w:rsidRPr="00E82E15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«Говорим и думаем»</w:t>
      </w:r>
      <w:r w:rsidRPr="00E82E15">
        <w:rPr>
          <w:rStyle w:val="c3"/>
          <w:color w:val="000000"/>
          <w:sz w:val="28"/>
          <w:szCs w:val="28"/>
        </w:rPr>
        <w:t> (закрепление многозначности слова)</w:t>
      </w:r>
    </w:p>
    <w:p w:rsidR="007D662B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Иногда мы говорим одинаковые слова, но думаем о разных предметах. 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Найдите в стихотворении слова, которые звучат одинаково.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В чужой стране, в чудной стране,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Где не бывать тебе и мне,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Ботинок с черным язычком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С утра лакает молочко.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И целый день в окошко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Глядит глазком картошка.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Бутылка горлышком поет,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Концерты вечером дает.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И стул на гнутых ножках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Танцует под гармошку. (И. </w:t>
      </w:r>
      <w:proofErr w:type="spellStart"/>
      <w:r w:rsidRPr="00E82E15">
        <w:rPr>
          <w:rStyle w:val="c3"/>
          <w:color w:val="000000"/>
          <w:sz w:val="28"/>
          <w:szCs w:val="28"/>
        </w:rPr>
        <w:t>Токмакова</w:t>
      </w:r>
      <w:proofErr w:type="spellEnd"/>
      <w:r w:rsidRPr="00E82E15">
        <w:rPr>
          <w:rStyle w:val="c3"/>
          <w:color w:val="000000"/>
          <w:sz w:val="28"/>
          <w:szCs w:val="28"/>
        </w:rPr>
        <w:t>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E82E15">
        <w:rPr>
          <w:rStyle w:val="c3"/>
          <w:color w:val="000000"/>
          <w:sz w:val="28"/>
          <w:szCs w:val="28"/>
        </w:rPr>
        <w:t>Вспомните, применительно к каким предметам используют слова: ручка, коса, ключ, глазок, ножка, язычок…</w:t>
      </w:r>
      <w:proofErr w:type="gramEnd"/>
    </w:p>
    <w:p w:rsidR="007D662B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E82E15">
        <w:rPr>
          <w:color w:val="000000"/>
          <w:sz w:val="28"/>
          <w:szCs w:val="28"/>
        </w:rPr>
        <w:br/>
      </w:r>
      <w:r w:rsidRPr="00E82E15">
        <w:rPr>
          <w:rStyle w:val="c9"/>
          <w:b/>
          <w:bCs/>
          <w:color w:val="000000"/>
          <w:sz w:val="28"/>
          <w:szCs w:val="28"/>
        </w:rPr>
        <w:t>Игра «Вместе веселей»</w:t>
      </w:r>
      <w:r w:rsidRPr="00E82E15">
        <w:rPr>
          <w:rStyle w:val="c3"/>
          <w:color w:val="000000"/>
          <w:sz w:val="28"/>
          <w:szCs w:val="28"/>
        </w:rPr>
        <w:t xml:space="preserve"> (систематизация словарного запаса.) 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Добавь одно слово, которое подходит к двум словам.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Мама, сын (дочь) – что делают?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Летит, клюет – кто?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Дерево, цветы – что делают?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Сидит, стоит – кто?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Кошка, собака – что делают?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Льется, журчит – что? Шумит, дует – что?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lastRenderedPageBreak/>
        <w:t>Дождь, снег – что делают?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«Цепочка слов»</w:t>
      </w:r>
      <w:r w:rsidRPr="00E82E15">
        <w:rPr>
          <w:rStyle w:val="c3"/>
          <w:color w:val="000000"/>
          <w:sz w:val="28"/>
          <w:szCs w:val="28"/>
        </w:rPr>
        <w:t> (закрепить умение выделять первый и последний звук в слове)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Взрослый и ребенок по очереди называют любые слова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Например: кошка – автобус – сок – куст – танк – капуста - ...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«Веселый счет»</w:t>
      </w:r>
      <w:r w:rsidRPr="00E82E15">
        <w:rPr>
          <w:rStyle w:val="c3"/>
          <w:color w:val="000000"/>
          <w:sz w:val="28"/>
          <w:szCs w:val="28"/>
        </w:rPr>
        <w:t> (согласование числительного с существительным и прилагательным)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Вокруг много одинаковых предметов. </w:t>
      </w:r>
      <w:proofErr w:type="gramStart"/>
      <w:r w:rsidRPr="00E82E15">
        <w:rPr>
          <w:rStyle w:val="c3"/>
          <w:color w:val="000000"/>
          <w:sz w:val="28"/>
          <w:szCs w:val="28"/>
        </w:rPr>
        <w:t>Какие ты можешь назвать? (дома, деревья, листья, лужи, сугробы, столбы, окна..) Давай их посчитаем.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E82E15">
        <w:rPr>
          <w:rStyle w:val="c3"/>
          <w:color w:val="000000"/>
          <w:sz w:val="28"/>
          <w:szCs w:val="28"/>
        </w:rPr>
        <w:t>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E82E15">
        <w:rPr>
          <w:rStyle w:val="c3"/>
          <w:color w:val="000000"/>
          <w:sz w:val="28"/>
          <w:szCs w:val="28"/>
        </w:rPr>
        <w:t>Например: кирпичный дом, высокий дом, красивый дом, многоэтажный дом, знакомый дом…)</w:t>
      </w:r>
      <w:proofErr w:type="gramEnd"/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«Подружи слова»</w:t>
      </w:r>
      <w:r w:rsidRPr="00E82E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2E15">
        <w:rPr>
          <w:rStyle w:val="c3"/>
          <w:color w:val="000000"/>
          <w:sz w:val="28"/>
          <w:szCs w:val="28"/>
        </w:rPr>
        <w:t>(образование сложных слов)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E82E15">
        <w:rPr>
          <w:rStyle w:val="c3"/>
          <w:color w:val="000000"/>
          <w:sz w:val="28"/>
          <w:szCs w:val="28"/>
        </w:rPr>
        <w:t>листья падают – листопад, снег падает – снегопад, вода падает – водопад, сам летает – самолет, пыль сосет – пылесос,</w:t>
      </w:r>
      <w:proofErr w:type="gramEnd"/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«Все сделал»</w:t>
      </w:r>
      <w:r w:rsidRPr="00E82E15">
        <w:rPr>
          <w:rStyle w:val="c3"/>
          <w:color w:val="000000"/>
          <w:sz w:val="28"/>
          <w:szCs w:val="28"/>
        </w:rPr>
        <w:t> (образование глаголов совершенного вида).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Скажи, как будто ты уже все сделал (сделала). мыл – вымыл, вешает – повесил, одевается – оделся, прячется – спрятался, гладит – погладил, стирает - </w:t>
      </w:r>
      <w:proofErr w:type="gramStart"/>
      <w:r w:rsidRPr="00E82E15">
        <w:rPr>
          <w:rStyle w:val="c3"/>
          <w:color w:val="000000"/>
          <w:sz w:val="28"/>
          <w:szCs w:val="28"/>
        </w:rPr>
        <w:t>постирал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 Ты идешь, и я иду»</w:t>
      </w:r>
      <w:r w:rsidRPr="00E82E15">
        <w:rPr>
          <w:rStyle w:val="c3"/>
          <w:color w:val="000000"/>
          <w:sz w:val="28"/>
          <w:szCs w:val="28"/>
        </w:rPr>
        <w:t> (закрепление в речи глаголов с разными приставками)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Ты выходишь, и я выхожу, ты </w:t>
      </w:r>
      <w:proofErr w:type="gramStart"/>
      <w:r w:rsidRPr="00E82E15">
        <w:rPr>
          <w:rStyle w:val="c3"/>
          <w:color w:val="000000"/>
          <w:sz w:val="28"/>
          <w:szCs w:val="28"/>
        </w:rPr>
        <w:t>обходишь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и я обхожу и т. д. (подходить, заходить, переходить…) Можно по аналогии использовать глаголы ехать, лететь.</w:t>
      </w:r>
      <w:r w:rsidRPr="00E82E15">
        <w:rPr>
          <w:rStyle w:val="c9"/>
          <w:b/>
          <w:bCs/>
          <w:color w:val="000000"/>
          <w:sz w:val="28"/>
          <w:szCs w:val="28"/>
        </w:rPr>
        <w:t> 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«А что, если…»</w:t>
      </w:r>
      <w:r w:rsidRPr="00E82E15">
        <w:rPr>
          <w:rStyle w:val="c3"/>
          <w:color w:val="000000"/>
          <w:sz w:val="28"/>
          <w:szCs w:val="28"/>
        </w:rPr>
        <w:t> (развитие связной речи и мыслительных процессов)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Взрослый начинает фразу, ребенок заканчивает. А что произошло, если бы не было ни одной машины</w:t>
      </w:r>
      <w:proofErr w:type="gramStart"/>
      <w:r w:rsidRPr="00E82E15">
        <w:rPr>
          <w:rStyle w:val="c3"/>
          <w:color w:val="000000"/>
          <w:sz w:val="28"/>
          <w:szCs w:val="28"/>
        </w:rPr>
        <w:t>… А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«Найди дерево»</w:t>
      </w:r>
      <w:r w:rsidRPr="00E82E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2E15">
        <w:rPr>
          <w:rStyle w:val="c3"/>
          <w:color w:val="000000"/>
          <w:sz w:val="28"/>
          <w:szCs w:val="28"/>
        </w:rPr>
        <w:t>(выделение признаков деревьев: общая форма, расположение ветвей, цвет и внешний вид коры)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«Как можно…»</w:t>
      </w:r>
      <w:r w:rsidRPr="00E82E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2E15">
        <w:rPr>
          <w:rStyle w:val="c3"/>
          <w:color w:val="000000"/>
          <w:sz w:val="28"/>
          <w:szCs w:val="28"/>
        </w:rPr>
        <w:t>(расширение и активизация словаря)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lastRenderedPageBreak/>
        <w:t>Взрослый спрашивает: «Как можно играть?» Ребенок отвечает: «Весело, интересно, громко, дружно…» Другие вопросы: - Как можно плакать? (Громко, тихо, жалобно, горько…) - Как можно мыть посуду? (Хорошо, плохо, чисто, быстро…) - Как можно пахнуть? (Приятно, вкусно, аппетитно, нежно…) - Как можно быть одетым? (Аккуратно, небрежно, модно…) - Как можно смотреть? (Ласково, зло, внимательно…)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«Исправь предложение»</w:t>
      </w:r>
      <w:r w:rsidRPr="00E82E1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2E15">
        <w:rPr>
          <w:rStyle w:val="c3"/>
          <w:color w:val="000000"/>
          <w:sz w:val="28"/>
          <w:szCs w:val="28"/>
        </w:rPr>
        <w:t>(исправление смысловых ошибок в предложении)</w:t>
      </w:r>
    </w:p>
    <w:p w:rsidR="006968C4" w:rsidRPr="00E82E15" w:rsidRDefault="006968C4" w:rsidP="00E82E15">
      <w:pPr>
        <w:pStyle w:val="c1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E82E15">
        <w:rPr>
          <w:rStyle w:val="c3"/>
          <w:color w:val="000000"/>
          <w:sz w:val="28"/>
          <w:szCs w:val="28"/>
        </w:rPr>
        <w:t xml:space="preserve">Взрослый произносит неправильное предложение, а ребенок исправляет. </w:t>
      </w:r>
      <w:proofErr w:type="gramStart"/>
      <w:r w:rsidRPr="00E82E15">
        <w:rPr>
          <w:rStyle w:val="c3"/>
          <w:color w:val="000000"/>
          <w:sz w:val="28"/>
          <w:szCs w:val="28"/>
        </w:rPr>
        <w:t>-Ж</w:t>
      </w:r>
      <w:proofErr w:type="gramEnd"/>
      <w:r w:rsidRPr="00E82E15">
        <w:rPr>
          <w:rStyle w:val="c3"/>
          <w:color w:val="000000"/>
          <w:sz w:val="28"/>
          <w:szCs w:val="28"/>
        </w:rPr>
        <w:t>ук нашел Сашу. (Саша нашел жука.) - Пол бежит по кошке. - Наташа жила у ежика. - Снежная баба лепит Ваню. - Катя ужалила осу. И т. д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82E15">
        <w:rPr>
          <w:rStyle w:val="c9"/>
          <w:b/>
          <w:bCs/>
          <w:color w:val="000000"/>
          <w:sz w:val="28"/>
          <w:szCs w:val="28"/>
        </w:rPr>
        <w:t>«Отгадай предмет по названию его частей»</w:t>
      </w:r>
      <w:r w:rsidRPr="00E82E15">
        <w:rPr>
          <w:rStyle w:val="c3"/>
          <w:color w:val="000000"/>
          <w:sz w:val="28"/>
          <w:szCs w:val="28"/>
        </w:rPr>
        <w:t> Кузов, кабина, колеса, руль, фары, дверцы (грузовик).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Ствол, ветки, сучья</w:t>
      </w:r>
      <w:r w:rsidR="007D662B" w:rsidRPr="00E82E15">
        <w:rPr>
          <w:rStyle w:val="c3"/>
          <w:color w:val="000000"/>
          <w:sz w:val="28"/>
          <w:szCs w:val="28"/>
        </w:rPr>
        <w:t>, листья, кора, корни (дерево).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«Отгадай, что это»</w:t>
      </w:r>
      <w:r w:rsidRPr="00E82E15">
        <w:rPr>
          <w:rStyle w:val="c3"/>
          <w:color w:val="000000"/>
          <w:sz w:val="28"/>
          <w:szCs w:val="28"/>
        </w:rPr>
        <w:t xml:space="preserve"> 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</w:r>
      <w:proofErr w:type="gramStart"/>
      <w:r w:rsidRPr="00E82E15">
        <w:rPr>
          <w:rStyle w:val="c3"/>
          <w:color w:val="000000"/>
          <w:sz w:val="28"/>
          <w:szCs w:val="28"/>
        </w:rPr>
        <w:t>вкусные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и сладкие. Движется по дорогам, по воде, по воздуху….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«Назови лишнее слово»</w:t>
      </w:r>
      <w:r w:rsidRPr="00E82E15">
        <w:rPr>
          <w:rStyle w:val="c3"/>
          <w:color w:val="000000"/>
          <w:sz w:val="28"/>
          <w:szCs w:val="28"/>
        </w:rPr>
        <w:t> Взрослый называет слова и предлагает ребенку назвать «лишнее» слово, а затем объяснить, почему это слово «лишнее»</w:t>
      </w:r>
      <w:proofErr w:type="gramStart"/>
      <w:r w:rsidRPr="00E82E15">
        <w:rPr>
          <w:rStyle w:val="c3"/>
          <w:color w:val="000000"/>
          <w:sz w:val="28"/>
          <w:szCs w:val="28"/>
        </w:rPr>
        <w:t>.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-  </w:t>
      </w:r>
      <w:proofErr w:type="gramStart"/>
      <w:r w:rsidRPr="00E82E15">
        <w:rPr>
          <w:rStyle w:val="c3"/>
          <w:color w:val="000000"/>
          <w:sz w:val="28"/>
          <w:szCs w:val="28"/>
        </w:rPr>
        <w:t>ш</w:t>
      </w:r>
      <w:proofErr w:type="gramEnd"/>
      <w:r w:rsidRPr="00E82E15">
        <w:rPr>
          <w:rStyle w:val="c3"/>
          <w:color w:val="000000"/>
          <w:sz w:val="28"/>
          <w:szCs w:val="28"/>
        </w:rPr>
        <w:t>каф, кастрюля, кресло, диван; пальто, шапка, шарф, сапоги, шляпа; слива, яблоко, помидор, абрикос, груша ….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 xml:space="preserve">Игра «Один </w:t>
      </w:r>
      <w:proofErr w:type="gramStart"/>
      <w:r w:rsidRPr="00E82E15">
        <w:rPr>
          <w:rStyle w:val="c9"/>
          <w:b/>
          <w:bCs/>
          <w:color w:val="000000"/>
          <w:sz w:val="28"/>
          <w:szCs w:val="28"/>
        </w:rPr>
        <w:t>–м</w:t>
      </w:r>
      <w:proofErr w:type="gramEnd"/>
      <w:r w:rsidRPr="00E82E15">
        <w:rPr>
          <w:rStyle w:val="c9"/>
          <w:b/>
          <w:bCs/>
          <w:color w:val="000000"/>
          <w:sz w:val="28"/>
          <w:szCs w:val="28"/>
        </w:rPr>
        <w:t>ного»</w:t>
      </w:r>
      <w:r w:rsidRPr="00E82E15">
        <w:rPr>
          <w:rStyle w:val="c3"/>
          <w:color w:val="000000"/>
          <w:sz w:val="28"/>
          <w:szCs w:val="28"/>
        </w:rPr>
        <w:t> (образование множественного числа существительных): сорока – сороки, берёза- берёзы, машина -машины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2E15">
        <w:rPr>
          <w:rStyle w:val="c9"/>
          <w:b/>
          <w:bCs/>
          <w:color w:val="000000"/>
          <w:sz w:val="28"/>
          <w:szCs w:val="28"/>
        </w:rPr>
        <w:t>Игра «Назови ласково»</w:t>
      </w:r>
      <w:r w:rsidRPr="00E82E15">
        <w:rPr>
          <w:rStyle w:val="c3"/>
          <w:color w:val="000000"/>
          <w:sz w:val="28"/>
          <w:szCs w:val="28"/>
        </w:rPr>
        <w:t> (упражнение в словообразовании)</w:t>
      </w:r>
      <w:proofErr w:type="gramStart"/>
      <w:r w:rsidRPr="00E82E15">
        <w:rPr>
          <w:rStyle w:val="c3"/>
          <w:color w:val="000000"/>
          <w:sz w:val="28"/>
          <w:szCs w:val="28"/>
        </w:rPr>
        <w:t>:с</w:t>
      </w:r>
      <w:proofErr w:type="gramEnd"/>
      <w:r w:rsidRPr="00E82E15">
        <w:rPr>
          <w:rStyle w:val="c3"/>
          <w:color w:val="000000"/>
          <w:sz w:val="28"/>
          <w:szCs w:val="28"/>
        </w:rPr>
        <w:t>иница – синичка, кошка-кошечка…..</w:t>
      </w:r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82E15">
        <w:rPr>
          <w:rStyle w:val="c9"/>
          <w:b/>
          <w:bCs/>
          <w:color w:val="000000"/>
          <w:sz w:val="28"/>
          <w:szCs w:val="28"/>
        </w:rPr>
        <w:t>Игра «Пересчет деревьев»</w:t>
      </w:r>
      <w:r w:rsidRPr="00E82E15">
        <w:rPr>
          <w:rStyle w:val="c3"/>
          <w:color w:val="000000"/>
          <w:sz w:val="28"/>
          <w:szCs w:val="28"/>
        </w:rPr>
        <w:t> 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</w:r>
      <w:proofErr w:type="gramEnd"/>
    </w:p>
    <w:p w:rsidR="006968C4" w:rsidRPr="00E82E15" w:rsidRDefault="006968C4" w:rsidP="00E82E15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E82E15">
        <w:rPr>
          <w:rStyle w:val="c9"/>
          <w:b/>
          <w:bCs/>
          <w:color w:val="000000"/>
          <w:sz w:val="28"/>
          <w:szCs w:val="28"/>
        </w:rPr>
        <w:t>Игра</w:t>
      </w:r>
      <w:proofErr w:type="gramEnd"/>
      <w:r w:rsidRPr="00E82E15">
        <w:rPr>
          <w:rStyle w:val="c9"/>
          <w:b/>
          <w:bCs/>
          <w:color w:val="000000"/>
          <w:sz w:val="28"/>
          <w:szCs w:val="28"/>
        </w:rPr>
        <w:t xml:space="preserve"> «Какой? Какая?» </w:t>
      </w:r>
      <w:r w:rsidRPr="00E82E15">
        <w:rPr>
          <w:rStyle w:val="c3"/>
          <w:color w:val="000000"/>
          <w:sz w:val="28"/>
          <w:szCs w:val="28"/>
        </w:rPr>
        <w:t>Подобрать как можно больше признаков к     предмету (согласование прилагательных с существительными): лиса (какая?)…</w:t>
      </w:r>
      <w:proofErr w:type="gramStart"/>
      <w:r w:rsidRPr="00E82E15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E82E15">
        <w:rPr>
          <w:rStyle w:val="c3"/>
          <w:color w:val="000000"/>
          <w:sz w:val="28"/>
          <w:szCs w:val="28"/>
        </w:rPr>
        <w:t xml:space="preserve"> белка (какая?)…, заяц (какой?)….</w:t>
      </w:r>
    </w:p>
    <w:p w:rsidR="006D4245" w:rsidRPr="00E82E15" w:rsidRDefault="006968C4" w:rsidP="00E82E1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E15">
        <w:rPr>
          <w:rFonts w:ascii="Times New Roman" w:hAnsi="Times New Roman" w:cs="Times New Roman"/>
          <w:sz w:val="28"/>
          <w:szCs w:val="28"/>
        </w:rPr>
        <w:t>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</w:t>
      </w:r>
    </w:p>
    <w:sectPr w:rsidR="006D4245" w:rsidRPr="00E82E15" w:rsidSect="007D66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A715C"/>
    <w:rsid w:val="005A13DE"/>
    <w:rsid w:val="006968C4"/>
    <w:rsid w:val="006D4245"/>
    <w:rsid w:val="007D662B"/>
    <w:rsid w:val="00DA715C"/>
    <w:rsid w:val="00E82E15"/>
    <w:rsid w:val="00FB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2025-03-22T19:58:00Z</dcterms:created>
  <dcterms:modified xsi:type="dcterms:W3CDTF">2025-03-22T19:58:00Z</dcterms:modified>
</cp:coreProperties>
</file>